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Корпоративная отчетность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E9D7678" w:rsidR="00A77598" w:rsidRPr="00DD5058" w:rsidRDefault="00DD505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42C9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2C9F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Селезнева Александра Владимировна</w:t>
            </w:r>
          </w:p>
        </w:tc>
      </w:tr>
      <w:tr w:rsidR="007A7979" w:rsidRPr="007A7979" w14:paraId="5FCCE0B6" w14:textId="77777777" w:rsidTr="00ED54AA">
        <w:tc>
          <w:tcPr>
            <w:tcW w:w="9345" w:type="dxa"/>
          </w:tcPr>
          <w:p w14:paraId="181103D6" w14:textId="77777777" w:rsidR="007A7979" w:rsidRPr="00842C9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2C9F">
              <w:rPr>
                <w:rFonts w:ascii="Times New Roman" w:hAnsi="Times New Roman" w:cs="Times New Roman"/>
                <w:sz w:val="20"/>
                <w:szCs w:val="20"/>
              </w:rPr>
              <w:t>д.э.н, Каморджанова Наталия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90B711B" w:rsidR="004475DA" w:rsidRPr="00DD5058" w:rsidRDefault="00DD505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7621ECE" w14:textId="4302E085" w:rsidR="00842C9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4647326" w:history="1">
            <w:r w:rsidR="00842C9F" w:rsidRPr="00A17E6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42C9F">
              <w:rPr>
                <w:noProof/>
                <w:webHidden/>
              </w:rPr>
              <w:tab/>
            </w:r>
            <w:r w:rsidR="00842C9F">
              <w:rPr>
                <w:noProof/>
                <w:webHidden/>
              </w:rPr>
              <w:fldChar w:fldCharType="begin"/>
            </w:r>
            <w:r w:rsidR="00842C9F">
              <w:rPr>
                <w:noProof/>
                <w:webHidden/>
              </w:rPr>
              <w:instrText xml:space="preserve"> PAGEREF _Toc194647326 \h </w:instrText>
            </w:r>
            <w:r w:rsidR="00842C9F">
              <w:rPr>
                <w:noProof/>
                <w:webHidden/>
              </w:rPr>
            </w:r>
            <w:r w:rsidR="00842C9F">
              <w:rPr>
                <w:noProof/>
                <w:webHidden/>
              </w:rPr>
              <w:fldChar w:fldCharType="separate"/>
            </w:r>
            <w:r w:rsidR="00842C9F">
              <w:rPr>
                <w:noProof/>
                <w:webHidden/>
              </w:rPr>
              <w:t>3</w:t>
            </w:r>
            <w:r w:rsidR="00842C9F">
              <w:rPr>
                <w:noProof/>
                <w:webHidden/>
              </w:rPr>
              <w:fldChar w:fldCharType="end"/>
            </w:r>
          </w:hyperlink>
        </w:p>
        <w:p w14:paraId="6A449695" w14:textId="2385E1D6" w:rsidR="00842C9F" w:rsidRDefault="009E61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327" w:history="1">
            <w:r w:rsidR="00842C9F" w:rsidRPr="00A17E6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42C9F">
              <w:rPr>
                <w:noProof/>
                <w:webHidden/>
              </w:rPr>
              <w:tab/>
            </w:r>
            <w:r w:rsidR="00842C9F">
              <w:rPr>
                <w:noProof/>
                <w:webHidden/>
              </w:rPr>
              <w:fldChar w:fldCharType="begin"/>
            </w:r>
            <w:r w:rsidR="00842C9F">
              <w:rPr>
                <w:noProof/>
                <w:webHidden/>
              </w:rPr>
              <w:instrText xml:space="preserve"> PAGEREF _Toc194647327 \h </w:instrText>
            </w:r>
            <w:r w:rsidR="00842C9F">
              <w:rPr>
                <w:noProof/>
                <w:webHidden/>
              </w:rPr>
            </w:r>
            <w:r w:rsidR="00842C9F">
              <w:rPr>
                <w:noProof/>
                <w:webHidden/>
              </w:rPr>
              <w:fldChar w:fldCharType="separate"/>
            </w:r>
            <w:r w:rsidR="00842C9F">
              <w:rPr>
                <w:noProof/>
                <w:webHidden/>
              </w:rPr>
              <w:t>3</w:t>
            </w:r>
            <w:r w:rsidR="00842C9F">
              <w:rPr>
                <w:noProof/>
                <w:webHidden/>
              </w:rPr>
              <w:fldChar w:fldCharType="end"/>
            </w:r>
          </w:hyperlink>
        </w:p>
        <w:p w14:paraId="6451B27C" w14:textId="05CDCA2E" w:rsidR="00842C9F" w:rsidRDefault="009E61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328" w:history="1">
            <w:r w:rsidR="00842C9F" w:rsidRPr="00A17E6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42C9F">
              <w:rPr>
                <w:noProof/>
                <w:webHidden/>
              </w:rPr>
              <w:tab/>
            </w:r>
            <w:r w:rsidR="00842C9F">
              <w:rPr>
                <w:noProof/>
                <w:webHidden/>
              </w:rPr>
              <w:fldChar w:fldCharType="begin"/>
            </w:r>
            <w:r w:rsidR="00842C9F">
              <w:rPr>
                <w:noProof/>
                <w:webHidden/>
              </w:rPr>
              <w:instrText xml:space="preserve"> PAGEREF _Toc194647328 \h </w:instrText>
            </w:r>
            <w:r w:rsidR="00842C9F">
              <w:rPr>
                <w:noProof/>
                <w:webHidden/>
              </w:rPr>
            </w:r>
            <w:r w:rsidR="00842C9F">
              <w:rPr>
                <w:noProof/>
                <w:webHidden/>
              </w:rPr>
              <w:fldChar w:fldCharType="separate"/>
            </w:r>
            <w:r w:rsidR="00842C9F">
              <w:rPr>
                <w:noProof/>
                <w:webHidden/>
              </w:rPr>
              <w:t>3</w:t>
            </w:r>
            <w:r w:rsidR="00842C9F">
              <w:rPr>
                <w:noProof/>
                <w:webHidden/>
              </w:rPr>
              <w:fldChar w:fldCharType="end"/>
            </w:r>
          </w:hyperlink>
        </w:p>
        <w:p w14:paraId="2D392F84" w14:textId="31FD91E0" w:rsidR="00842C9F" w:rsidRDefault="009E61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329" w:history="1">
            <w:r w:rsidR="00842C9F" w:rsidRPr="00A17E6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42C9F">
              <w:rPr>
                <w:noProof/>
                <w:webHidden/>
              </w:rPr>
              <w:tab/>
            </w:r>
            <w:r w:rsidR="00842C9F">
              <w:rPr>
                <w:noProof/>
                <w:webHidden/>
              </w:rPr>
              <w:fldChar w:fldCharType="begin"/>
            </w:r>
            <w:r w:rsidR="00842C9F">
              <w:rPr>
                <w:noProof/>
                <w:webHidden/>
              </w:rPr>
              <w:instrText xml:space="preserve"> PAGEREF _Toc194647329 \h </w:instrText>
            </w:r>
            <w:r w:rsidR="00842C9F">
              <w:rPr>
                <w:noProof/>
                <w:webHidden/>
              </w:rPr>
            </w:r>
            <w:r w:rsidR="00842C9F">
              <w:rPr>
                <w:noProof/>
                <w:webHidden/>
              </w:rPr>
              <w:fldChar w:fldCharType="separate"/>
            </w:r>
            <w:r w:rsidR="00842C9F">
              <w:rPr>
                <w:noProof/>
                <w:webHidden/>
              </w:rPr>
              <w:t>3</w:t>
            </w:r>
            <w:r w:rsidR="00842C9F">
              <w:rPr>
                <w:noProof/>
                <w:webHidden/>
              </w:rPr>
              <w:fldChar w:fldCharType="end"/>
            </w:r>
          </w:hyperlink>
        </w:p>
        <w:p w14:paraId="05E0A716" w14:textId="3B072B7E" w:rsidR="00842C9F" w:rsidRDefault="009E61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330" w:history="1">
            <w:r w:rsidR="00842C9F" w:rsidRPr="00A17E6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42C9F">
              <w:rPr>
                <w:noProof/>
                <w:webHidden/>
              </w:rPr>
              <w:tab/>
            </w:r>
            <w:r w:rsidR="00842C9F">
              <w:rPr>
                <w:noProof/>
                <w:webHidden/>
              </w:rPr>
              <w:fldChar w:fldCharType="begin"/>
            </w:r>
            <w:r w:rsidR="00842C9F">
              <w:rPr>
                <w:noProof/>
                <w:webHidden/>
              </w:rPr>
              <w:instrText xml:space="preserve"> PAGEREF _Toc194647330 \h </w:instrText>
            </w:r>
            <w:r w:rsidR="00842C9F">
              <w:rPr>
                <w:noProof/>
                <w:webHidden/>
              </w:rPr>
            </w:r>
            <w:r w:rsidR="00842C9F">
              <w:rPr>
                <w:noProof/>
                <w:webHidden/>
              </w:rPr>
              <w:fldChar w:fldCharType="separate"/>
            </w:r>
            <w:r w:rsidR="00842C9F">
              <w:rPr>
                <w:noProof/>
                <w:webHidden/>
              </w:rPr>
              <w:t>5</w:t>
            </w:r>
            <w:r w:rsidR="00842C9F">
              <w:rPr>
                <w:noProof/>
                <w:webHidden/>
              </w:rPr>
              <w:fldChar w:fldCharType="end"/>
            </w:r>
          </w:hyperlink>
        </w:p>
        <w:p w14:paraId="16769916" w14:textId="0FEE7C98" w:rsidR="00842C9F" w:rsidRDefault="009E61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331" w:history="1">
            <w:r w:rsidR="00842C9F" w:rsidRPr="00A17E6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42C9F">
              <w:rPr>
                <w:noProof/>
                <w:webHidden/>
              </w:rPr>
              <w:tab/>
            </w:r>
            <w:r w:rsidR="00842C9F">
              <w:rPr>
                <w:noProof/>
                <w:webHidden/>
              </w:rPr>
              <w:fldChar w:fldCharType="begin"/>
            </w:r>
            <w:r w:rsidR="00842C9F">
              <w:rPr>
                <w:noProof/>
                <w:webHidden/>
              </w:rPr>
              <w:instrText xml:space="preserve"> PAGEREF _Toc194647331 \h </w:instrText>
            </w:r>
            <w:r w:rsidR="00842C9F">
              <w:rPr>
                <w:noProof/>
                <w:webHidden/>
              </w:rPr>
            </w:r>
            <w:r w:rsidR="00842C9F">
              <w:rPr>
                <w:noProof/>
                <w:webHidden/>
              </w:rPr>
              <w:fldChar w:fldCharType="separate"/>
            </w:r>
            <w:r w:rsidR="00842C9F">
              <w:rPr>
                <w:noProof/>
                <w:webHidden/>
              </w:rPr>
              <w:t>5</w:t>
            </w:r>
            <w:r w:rsidR="00842C9F">
              <w:rPr>
                <w:noProof/>
                <w:webHidden/>
              </w:rPr>
              <w:fldChar w:fldCharType="end"/>
            </w:r>
          </w:hyperlink>
        </w:p>
        <w:p w14:paraId="5EDBAD45" w14:textId="30E86720" w:rsidR="00842C9F" w:rsidRDefault="009E61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332" w:history="1">
            <w:r w:rsidR="00842C9F" w:rsidRPr="00A17E6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42C9F">
              <w:rPr>
                <w:noProof/>
                <w:webHidden/>
              </w:rPr>
              <w:tab/>
            </w:r>
            <w:r w:rsidR="00842C9F">
              <w:rPr>
                <w:noProof/>
                <w:webHidden/>
              </w:rPr>
              <w:fldChar w:fldCharType="begin"/>
            </w:r>
            <w:r w:rsidR="00842C9F">
              <w:rPr>
                <w:noProof/>
                <w:webHidden/>
              </w:rPr>
              <w:instrText xml:space="preserve"> PAGEREF _Toc194647332 \h </w:instrText>
            </w:r>
            <w:r w:rsidR="00842C9F">
              <w:rPr>
                <w:noProof/>
                <w:webHidden/>
              </w:rPr>
            </w:r>
            <w:r w:rsidR="00842C9F">
              <w:rPr>
                <w:noProof/>
                <w:webHidden/>
              </w:rPr>
              <w:fldChar w:fldCharType="separate"/>
            </w:r>
            <w:r w:rsidR="00842C9F">
              <w:rPr>
                <w:noProof/>
                <w:webHidden/>
              </w:rPr>
              <w:t>6</w:t>
            </w:r>
            <w:r w:rsidR="00842C9F">
              <w:rPr>
                <w:noProof/>
                <w:webHidden/>
              </w:rPr>
              <w:fldChar w:fldCharType="end"/>
            </w:r>
          </w:hyperlink>
        </w:p>
        <w:p w14:paraId="2C930676" w14:textId="5636A3DA" w:rsidR="00842C9F" w:rsidRDefault="009E61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333" w:history="1">
            <w:r w:rsidR="00842C9F" w:rsidRPr="00A17E6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42C9F">
              <w:rPr>
                <w:noProof/>
                <w:webHidden/>
              </w:rPr>
              <w:tab/>
            </w:r>
            <w:r w:rsidR="00842C9F">
              <w:rPr>
                <w:noProof/>
                <w:webHidden/>
              </w:rPr>
              <w:fldChar w:fldCharType="begin"/>
            </w:r>
            <w:r w:rsidR="00842C9F">
              <w:rPr>
                <w:noProof/>
                <w:webHidden/>
              </w:rPr>
              <w:instrText xml:space="preserve"> PAGEREF _Toc194647333 \h </w:instrText>
            </w:r>
            <w:r w:rsidR="00842C9F">
              <w:rPr>
                <w:noProof/>
                <w:webHidden/>
              </w:rPr>
            </w:r>
            <w:r w:rsidR="00842C9F">
              <w:rPr>
                <w:noProof/>
                <w:webHidden/>
              </w:rPr>
              <w:fldChar w:fldCharType="separate"/>
            </w:r>
            <w:r w:rsidR="00842C9F">
              <w:rPr>
                <w:noProof/>
                <w:webHidden/>
              </w:rPr>
              <w:t>7</w:t>
            </w:r>
            <w:r w:rsidR="00842C9F">
              <w:rPr>
                <w:noProof/>
                <w:webHidden/>
              </w:rPr>
              <w:fldChar w:fldCharType="end"/>
            </w:r>
          </w:hyperlink>
        </w:p>
        <w:p w14:paraId="1F6BA0E8" w14:textId="6FC191F2" w:rsidR="00842C9F" w:rsidRDefault="009E61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334" w:history="1">
            <w:r w:rsidR="00842C9F" w:rsidRPr="00A17E6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42C9F">
              <w:rPr>
                <w:noProof/>
                <w:webHidden/>
              </w:rPr>
              <w:tab/>
            </w:r>
            <w:r w:rsidR="00842C9F">
              <w:rPr>
                <w:noProof/>
                <w:webHidden/>
              </w:rPr>
              <w:fldChar w:fldCharType="begin"/>
            </w:r>
            <w:r w:rsidR="00842C9F">
              <w:rPr>
                <w:noProof/>
                <w:webHidden/>
              </w:rPr>
              <w:instrText xml:space="preserve"> PAGEREF _Toc194647334 \h </w:instrText>
            </w:r>
            <w:r w:rsidR="00842C9F">
              <w:rPr>
                <w:noProof/>
                <w:webHidden/>
              </w:rPr>
            </w:r>
            <w:r w:rsidR="00842C9F">
              <w:rPr>
                <w:noProof/>
                <w:webHidden/>
              </w:rPr>
              <w:fldChar w:fldCharType="separate"/>
            </w:r>
            <w:r w:rsidR="00842C9F">
              <w:rPr>
                <w:noProof/>
                <w:webHidden/>
              </w:rPr>
              <w:t>7</w:t>
            </w:r>
            <w:r w:rsidR="00842C9F">
              <w:rPr>
                <w:noProof/>
                <w:webHidden/>
              </w:rPr>
              <w:fldChar w:fldCharType="end"/>
            </w:r>
          </w:hyperlink>
        </w:p>
        <w:p w14:paraId="7F08950E" w14:textId="25D411BF" w:rsidR="00842C9F" w:rsidRDefault="009E61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335" w:history="1">
            <w:r w:rsidR="00842C9F" w:rsidRPr="00A17E6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42C9F">
              <w:rPr>
                <w:noProof/>
                <w:webHidden/>
              </w:rPr>
              <w:tab/>
            </w:r>
            <w:r w:rsidR="00842C9F">
              <w:rPr>
                <w:noProof/>
                <w:webHidden/>
              </w:rPr>
              <w:fldChar w:fldCharType="begin"/>
            </w:r>
            <w:r w:rsidR="00842C9F">
              <w:rPr>
                <w:noProof/>
                <w:webHidden/>
              </w:rPr>
              <w:instrText xml:space="preserve"> PAGEREF _Toc194647335 \h </w:instrText>
            </w:r>
            <w:r w:rsidR="00842C9F">
              <w:rPr>
                <w:noProof/>
                <w:webHidden/>
              </w:rPr>
            </w:r>
            <w:r w:rsidR="00842C9F">
              <w:rPr>
                <w:noProof/>
                <w:webHidden/>
              </w:rPr>
              <w:fldChar w:fldCharType="separate"/>
            </w:r>
            <w:r w:rsidR="00842C9F">
              <w:rPr>
                <w:noProof/>
                <w:webHidden/>
              </w:rPr>
              <w:t>9</w:t>
            </w:r>
            <w:r w:rsidR="00842C9F">
              <w:rPr>
                <w:noProof/>
                <w:webHidden/>
              </w:rPr>
              <w:fldChar w:fldCharType="end"/>
            </w:r>
          </w:hyperlink>
        </w:p>
        <w:p w14:paraId="074B43CF" w14:textId="439B9A32" w:rsidR="00842C9F" w:rsidRDefault="009E61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336" w:history="1">
            <w:r w:rsidR="00842C9F" w:rsidRPr="00A17E6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42C9F">
              <w:rPr>
                <w:noProof/>
                <w:webHidden/>
              </w:rPr>
              <w:tab/>
            </w:r>
            <w:r w:rsidR="00842C9F">
              <w:rPr>
                <w:noProof/>
                <w:webHidden/>
              </w:rPr>
              <w:fldChar w:fldCharType="begin"/>
            </w:r>
            <w:r w:rsidR="00842C9F">
              <w:rPr>
                <w:noProof/>
                <w:webHidden/>
              </w:rPr>
              <w:instrText xml:space="preserve"> PAGEREF _Toc194647336 \h </w:instrText>
            </w:r>
            <w:r w:rsidR="00842C9F">
              <w:rPr>
                <w:noProof/>
                <w:webHidden/>
              </w:rPr>
            </w:r>
            <w:r w:rsidR="00842C9F">
              <w:rPr>
                <w:noProof/>
                <w:webHidden/>
              </w:rPr>
              <w:fldChar w:fldCharType="separate"/>
            </w:r>
            <w:r w:rsidR="00842C9F">
              <w:rPr>
                <w:noProof/>
                <w:webHidden/>
              </w:rPr>
              <w:t>10</w:t>
            </w:r>
            <w:r w:rsidR="00842C9F">
              <w:rPr>
                <w:noProof/>
                <w:webHidden/>
              </w:rPr>
              <w:fldChar w:fldCharType="end"/>
            </w:r>
          </w:hyperlink>
        </w:p>
        <w:p w14:paraId="6D750A47" w14:textId="0AEFB355" w:rsidR="00842C9F" w:rsidRDefault="009E61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337" w:history="1">
            <w:r w:rsidR="00842C9F" w:rsidRPr="00A17E6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42C9F">
              <w:rPr>
                <w:noProof/>
                <w:webHidden/>
              </w:rPr>
              <w:tab/>
            </w:r>
            <w:r w:rsidR="00842C9F">
              <w:rPr>
                <w:noProof/>
                <w:webHidden/>
              </w:rPr>
              <w:fldChar w:fldCharType="begin"/>
            </w:r>
            <w:r w:rsidR="00842C9F">
              <w:rPr>
                <w:noProof/>
                <w:webHidden/>
              </w:rPr>
              <w:instrText xml:space="preserve"> PAGEREF _Toc194647337 \h </w:instrText>
            </w:r>
            <w:r w:rsidR="00842C9F">
              <w:rPr>
                <w:noProof/>
                <w:webHidden/>
              </w:rPr>
            </w:r>
            <w:r w:rsidR="00842C9F">
              <w:rPr>
                <w:noProof/>
                <w:webHidden/>
              </w:rPr>
              <w:fldChar w:fldCharType="separate"/>
            </w:r>
            <w:r w:rsidR="00842C9F">
              <w:rPr>
                <w:noProof/>
                <w:webHidden/>
              </w:rPr>
              <w:t>12</w:t>
            </w:r>
            <w:r w:rsidR="00842C9F">
              <w:rPr>
                <w:noProof/>
                <w:webHidden/>
              </w:rPr>
              <w:fldChar w:fldCharType="end"/>
            </w:r>
          </w:hyperlink>
        </w:p>
        <w:p w14:paraId="3E183AD5" w14:textId="4401E37F" w:rsidR="00842C9F" w:rsidRDefault="009E61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338" w:history="1">
            <w:r w:rsidR="00842C9F" w:rsidRPr="00A17E6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42C9F">
              <w:rPr>
                <w:noProof/>
                <w:webHidden/>
              </w:rPr>
              <w:tab/>
            </w:r>
            <w:r w:rsidR="00842C9F">
              <w:rPr>
                <w:noProof/>
                <w:webHidden/>
              </w:rPr>
              <w:fldChar w:fldCharType="begin"/>
            </w:r>
            <w:r w:rsidR="00842C9F">
              <w:rPr>
                <w:noProof/>
                <w:webHidden/>
              </w:rPr>
              <w:instrText xml:space="preserve"> PAGEREF _Toc194647338 \h </w:instrText>
            </w:r>
            <w:r w:rsidR="00842C9F">
              <w:rPr>
                <w:noProof/>
                <w:webHidden/>
              </w:rPr>
            </w:r>
            <w:r w:rsidR="00842C9F">
              <w:rPr>
                <w:noProof/>
                <w:webHidden/>
              </w:rPr>
              <w:fldChar w:fldCharType="separate"/>
            </w:r>
            <w:r w:rsidR="00842C9F">
              <w:rPr>
                <w:noProof/>
                <w:webHidden/>
              </w:rPr>
              <w:t>12</w:t>
            </w:r>
            <w:r w:rsidR="00842C9F">
              <w:rPr>
                <w:noProof/>
                <w:webHidden/>
              </w:rPr>
              <w:fldChar w:fldCharType="end"/>
            </w:r>
          </w:hyperlink>
        </w:p>
        <w:p w14:paraId="4295CCBA" w14:textId="7A19E14C" w:rsidR="00842C9F" w:rsidRDefault="009E61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339" w:history="1">
            <w:r w:rsidR="00842C9F" w:rsidRPr="00A17E6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42C9F">
              <w:rPr>
                <w:noProof/>
                <w:webHidden/>
              </w:rPr>
              <w:tab/>
            </w:r>
            <w:r w:rsidR="00842C9F">
              <w:rPr>
                <w:noProof/>
                <w:webHidden/>
              </w:rPr>
              <w:fldChar w:fldCharType="begin"/>
            </w:r>
            <w:r w:rsidR="00842C9F">
              <w:rPr>
                <w:noProof/>
                <w:webHidden/>
              </w:rPr>
              <w:instrText xml:space="preserve"> PAGEREF _Toc194647339 \h </w:instrText>
            </w:r>
            <w:r w:rsidR="00842C9F">
              <w:rPr>
                <w:noProof/>
                <w:webHidden/>
              </w:rPr>
            </w:r>
            <w:r w:rsidR="00842C9F">
              <w:rPr>
                <w:noProof/>
                <w:webHidden/>
              </w:rPr>
              <w:fldChar w:fldCharType="separate"/>
            </w:r>
            <w:r w:rsidR="00842C9F">
              <w:rPr>
                <w:noProof/>
                <w:webHidden/>
              </w:rPr>
              <w:t>12</w:t>
            </w:r>
            <w:r w:rsidR="00842C9F">
              <w:rPr>
                <w:noProof/>
                <w:webHidden/>
              </w:rPr>
              <w:fldChar w:fldCharType="end"/>
            </w:r>
          </w:hyperlink>
        </w:p>
        <w:p w14:paraId="07DBE320" w14:textId="2A494CE5" w:rsidR="00842C9F" w:rsidRDefault="009E61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340" w:history="1">
            <w:r w:rsidR="00842C9F" w:rsidRPr="00A17E6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42C9F">
              <w:rPr>
                <w:noProof/>
                <w:webHidden/>
              </w:rPr>
              <w:tab/>
            </w:r>
            <w:r w:rsidR="00842C9F">
              <w:rPr>
                <w:noProof/>
                <w:webHidden/>
              </w:rPr>
              <w:fldChar w:fldCharType="begin"/>
            </w:r>
            <w:r w:rsidR="00842C9F">
              <w:rPr>
                <w:noProof/>
                <w:webHidden/>
              </w:rPr>
              <w:instrText xml:space="preserve"> PAGEREF _Toc194647340 \h </w:instrText>
            </w:r>
            <w:r w:rsidR="00842C9F">
              <w:rPr>
                <w:noProof/>
                <w:webHidden/>
              </w:rPr>
            </w:r>
            <w:r w:rsidR="00842C9F">
              <w:rPr>
                <w:noProof/>
                <w:webHidden/>
              </w:rPr>
              <w:fldChar w:fldCharType="separate"/>
            </w:r>
            <w:r w:rsidR="00842C9F">
              <w:rPr>
                <w:noProof/>
                <w:webHidden/>
              </w:rPr>
              <w:t>12</w:t>
            </w:r>
            <w:r w:rsidR="00842C9F">
              <w:rPr>
                <w:noProof/>
                <w:webHidden/>
              </w:rPr>
              <w:fldChar w:fldCharType="end"/>
            </w:r>
          </w:hyperlink>
        </w:p>
        <w:p w14:paraId="19A4F727" w14:textId="3238CB36" w:rsidR="00842C9F" w:rsidRDefault="009E61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341" w:history="1">
            <w:r w:rsidR="00842C9F" w:rsidRPr="00A17E6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42C9F">
              <w:rPr>
                <w:noProof/>
                <w:webHidden/>
              </w:rPr>
              <w:tab/>
            </w:r>
            <w:r w:rsidR="00842C9F">
              <w:rPr>
                <w:noProof/>
                <w:webHidden/>
              </w:rPr>
              <w:fldChar w:fldCharType="begin"/>
            </w:r>
            <w:r w:rsidR="00842C9F">
              <w:rPr>
                <w:noProof/>
                <w:webHidden/>
              </w:rPr>
              <w:instrText xml:space="preserve"> PAGEREF _Toc194647341 \h </w:instrText>
            </w:r>
            <w:r w:rsidR="00842C9F">
              <w:rPr>
                <w:noProof/>
                <w:webHidden/>
              </w:rPr>
            </w:r>
            <w:r w:rsidR="00842C9F">
              <w:rPr>
                <w:noProof/>
                <w:webHidden/>
              </w:rPr>
              <w:fldChar w:fldCharType="separate"/>
            </w:r>
            <w:r w:rsidR="00842C9F">
              <w:rPr>
                <w:noProof/>
                <w:webHidden/>
              </w:rPr>
              <w:t>12</w:t>
            </w:r>
            <w:r w:rsidR="00842C9F">
              <w:rPr>
                <w:noProof/>
                <w:webHidden/>
              </w:rPr>
              <w:fldChar w:fldCharType="end"/>
            </w:r>
          </w:hyperlink>
        </w:p>
        <w:p w14:paraId="68AA534E" w14:textId="128273FA" w:rsidR="00842C9F" w:rsidRDefault="009E61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342" w:history="1">
            <w:r w:rsidR="00842C9F" w:rsidRPr="00A17E6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42C9F">
              <w:rPr>
                <w:noProof/>
                <w:webHidden/>
              </w:rPr>
              <w:tab/>
            </w:r>
            <w:r w:rsidR="00842C9F">
              <w:rPr>
                <w:noProof/>
                <w:webHidden/>
              </w:rPr>
              <w:fldChar w:fldCharType="begin"/>
            </w:r>
            <w:r w:rsidR="00842C9F">
              <w:rPr>
                <w:noProof/>
                <w:webHidden/>
              </w:rPr>
              <w:instrText xml:space="preserve"> PAGEREF _Toc194647342 \h </w:instrText>
            </w:r>
            <w:r w:rsidR="00842C9F">
              <w:rPr>
                <w:noProof/>
                <w:webHidden/>
              </w:rPr>
            </w:r>
            <w:r w:rsidR="00842C9F">
              <w:rPr>
                <w:noProof/>
                <w:webHidden/>
              </w:rPr>
              <w:fldChar w:fldCharType="separate"/>
            </w:r>
            <w:r w:rsidR="00842C9F">
              <w:rPr>
                <w:noProof/>
                <w:webHidden/>
              </w:rPr>
              <w:t>12</w:t>
            </w:r>
            <w:r w:rsidR="00842C9F">
              <w:rPr>
                <w:noProof/>
                <w:webHidden/>
              </w:rPr>
              <w:fldChar w:fldCharType="end"/>
            </w:r>
          </w:hyperlink>
        </w:p>
        <w:p w14:paraId="694AC3C1" w14:textId="1CB42F05" w:rsidR="00842C9F" w:rsidRDefault="009E61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47343" w:history="1">
            <w:r w:rsidR="00842C9F" w:rsidRPr="00A17E6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42C9F">
              <w:rPr>
                <w:noProof/>
                <w:webHidden/>
              </w:rPr>
              <w:tab/>
            </w:r>
            <w:r w:rsidR="00842C9F">
              <w:rPr>
                <w:noProof/>
                <w:webHidden/>
              </w:rPr>
              <w:fldChar w:fldCharType="begin"/>
            </w:r>
            <w:r w:rsidR="00842C9F">
              <w:rPr>
                <w:noProof/>
                <w:webHidden/>
              </w:rPr>
              <w:instrText xml:space="preserve"> PAGEREF _Toc194647343 \h </w:instrText>
            </w:r>
            <w:r w:rsidR="00842C9F">
              <w:rPr>
                <w:noProof/>
                <w:webHidden/>
              </w:rPr>
            </w:r>
            <w:r w:rsidR="00842C9F">
              <w:rPr>
                <w:noProof/>
                <w:webHidden/>
              </w:rPr>
              <w:fldChar w:fldCharType="separate"/>
            </w:r>
            <w:r w:rsidR="00842C9F">
              <w:rPr>
                <w:noProof/>
                <w:webHidden/>
              </w:rPr>
              <w:t>12</w:t>
            </w:r>
            <w:r w:rsidR="00842C9F">
              <w:rPr>
                <w:noProof/>
                <w:webHidden/>
              </w:rPr>
              <w:fldChar w:fldCharType="end"/>
            </w:r>
          </w:hyperlink>
        </w:p>
        <w:p w14:paraId="0DD49713" w14:textId="2F652C5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46473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теоретические знания и практические навыки по формированию корпоративной отчетности и раскрытию ее показателей для заинтересованных пользователей учетной информации в соответствии с российскими и международными стандартами.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46473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Корпоративная отчетность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46473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42C9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42C9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42C9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42C9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42C9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42C9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42C9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42C9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42C9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42C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42C9F">
              <w:rPr>
                <w:rFonts w:ascii="Times New Roman" w:hAnsi="Times New Roman" w:cs="Times New Roman"/>
              </w:rPr>
              <w:t>ПК-1 - Способен осуществлять ведение финансового, управленческого и налогового учета; составлять и представлять финансовую и управленческую отчетность; составлять налоговые расчеты и декларации; осуществлять налоговое планирование и бюджетирование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42C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42C9F">
              <w:rPr>
                <w:rFonts w:ascii="Times New Roman" w:hAnsi="Times New Roman" w:cs="Times New Roman"/>
                <w:lang w:bidi="ru-RU"/>
              </w:rPr>
              <w:t>ПК-1.2 - Осуществляет финансовый, налоговый и управленческий учет и формирование финансовой, налоговой и управленческой отчетности в экономических субъектах; составлять налоговые декларации; осуществляет налоговое планирование и бюджетирование в экономических субъектах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42C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42C9F">
              <w:rPr>
                <w:rFonts w:ascii="Times New Roman" w:hAnsi="Times New Roman" w:cs="Times New Roman"/>
              </w:rPr>
              <w:t xml:space="preserve">Знать: </w:t>
            </w:r>
            <w:r w:rsidR="00316402" w:rsidRPr="00842C9F">
              <w:rPr>
                <w:rFonts w:ascii="Times New Roman" w:hAnsi="Times New Roman" w:cs="Times New Roman"/>
              </w:rPr>
              <w:t>законодательные акты и нормативные документы по финансовому и управленческому учету и формированию корпоративной отчетности.</w:t>
            </w:r>
            <w:r w:rsidRPr="00842C9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42C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42C9F">
              <w:rPr>
                <w:rFonts w:ascii="Times New Roman" w:hAnsi="Times New Roman" w:cs="Times New Roman"/>
              </w:rPr>
              <w:t xml:space="preserve">Уметь: </w:t>
            </w:r>
            <w:r w:rsidR="00FD518F" w:rsidRPr="00842C9F">
              <w:rPr>
                <w:rFonts w:ascii="Times New Roman" w:hAnsi="Times New Roman" w:cs="Times New Roman"/>
              </w:rPr>
              <w:t>осуществлять внутренний контроль ведения бухгалтерского учета и составления корпоративной отчетности.</w:t>
            </w:r>
            <w:r w:rsidRPr="00842C9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42C9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42C9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42C9F">
              <w:rPr>
                <w:rFonts w:ascii="Times New Roman" w:hAnsi="Times New Roman" w:cs="Times New Roman"/>
              </w:rPr>
              <w:t>навыками организации процесса формирования информации в системе финансового и управленческого учета и составления корпоративной отчетности.</w:t>
            </w:r>
            <w:r w:rsidRPr="00842C9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42C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464732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Место и роль корпораций в современной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корпорации. Место корпораций в экономике разных стран. Роль транснациональных корпораций в экономике. Различия между корпорацией и холдингом. Объективные предпосылки формирования корпоративной отчетности. Понятие «корпоративная отчётность». Цель, задачи, функции и принципы формирования корпоративной отчетности. Требования, предъявляемые к корпоративной отчетности. Возможности использования взаимосвязанными сторонами корпоративной отчетности для принятия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9600D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D59A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Корпоративная финансовая отчётность.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8B9E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предпосылки формирования корпоративной финансовой отчетности. Понятие «корпоративная финансовая отчетность». Цель, задачи, функции и принципы формирования корпоративной финансовой отчетности. Требования, предъявляемые к отчетности. Состав и содержание корпоративной финансовой отчетности. Методики формирования отчетности. Возможности использования взаимосвязанными сторонами корпоративной финансовой отчетности для принятия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4414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E11A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C4A3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B712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693E71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EE5F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Международные стандарты финансовой отчётности.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D308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предпосылки формирования отчетности в области устойчивого развития. Понятие «отчетность в области устойчивого развития». Цель, задачи, функции и принципы формирования отчетности в области устойчивого развития. Требования, предъявляемые к отчетности в области устойчивого развития. Состав и содержание отчетности в области устойчивого развития. Методики формирования отчетности в области устойчивого развития. Возможности использования взаимосвязанными сторонами отчетности в области устойчивого развития для принятия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FBA2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895E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FA6F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85DB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548325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84FF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Консолидированная отчетность.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537F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предпосылки формирования консолидированной отчетности. Понятие «консолидированная отчетность». Цель, задачи, функции и принципы формирования консолидированной отчетности. Требования, предъявляемые к консолидированной отчетности. Состав и содержание консолидированной отчетности. Методики формирования консолидированной отчетности. Возможности использования взаимосвязанными сторонами консолидированной отчетности для принятия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459D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BEF7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28BF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58320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190C28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4A66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Корпоративная нефинансовая отчётность.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4442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предпосылки формирования нефинансовой отчетности. Понятия «экологическая отчетность», «социальная отчётность», «отчётность в области устойчивого развития». Цель, задачи, функции и принципы формирования нефинансовой отчетности. Требования, предъявляемые к отчетности. Состав и содержание нефинансовой отчетности. Методики формирования нефинансовой отчетности. Возможности использования взаимосвязанными сторонами нефинансовой отчетности для принятия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AEE2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3235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2888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135E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51F8F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7253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Интегрированная отчётность.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F0FA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Концептуальные основы формирования интегрированной отчетности. Генезис развития интегрированной отчетности. Понятие и сущность интегрированного отчета. Процедуры, связанные с формированием интегрированной отчетности. Методика формирования интегрированного отчета, структура отчета. Возможности использования взаимосвязанными сторонами интегрированной отчетности для принятия решений.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C892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998D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D02E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9A93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464733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46473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20"/>
        <w:gridCol w:w="36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D5058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42C9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Тульчинский, Г. Л.  Корпоративная социальная ответственность: технологии и оценка эффективности : учебник и практикум для вузов / Г. Л. Тульчинский. — Москва : Издательство Юрайт, 2021. — 338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978-5-534-03469-1. — Текст : электронный // ЭБС Юрайт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/469064 (дата обращения: 02.07.2021).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E61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984247" w:rsidRPr="00842C9F">
                <w:rPr>
                  <w:color w:val="00008B"/>
                  <w:u w:val="single"/>
                  <w:lang w:val="en-US"/>
                </w:rPr>
                <w:t>https://urait.ru/viewer/korpor ... ka-effektivnosti-469064#page/1</w:t>
              </w:r>
            </w:hyperlink>
          </w:p>
        </w:tc>
      </w:tr>
      <w:tr w:rsidR="00262CF0" w:rsidRPr="007E6725" w14:paraId="780D1EC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DFDB0B" w14:textId="77777777" w:rsidR="00262CF0" w:rsidRPr="00842C9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Волошин, Д. А. Искажение корпоративной отчетности: выявление, противодействие и профилактика : монография / Д. А. Волошин. - Москва : РИОР : ИНФРА-М, 2020. - 156 с. - (Научная мысль).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978-5-369-01486-8. - Текст :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/1039308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E31E45" w14:textId="77777777" w:rsidR="00262CF0" w:rsidRPr="00842C9F" w:rsidRDefault="009E61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https://znanium.com/read?id=355679</w:t>
              </w:r>
            </w:hyperlink>
          </w:p>
        </w:tc>
      </w:tr>
      <w:tr w:rsidR="00262CF0" w:rsidRPr="007E6725" w14:paraId="03DBB34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626660" w14:textId="77777777" w:rsidR="00262CF0" w:rsidRPr="00842C9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Вахрушина, М. А. Международные стандарты финансовой отчетности и аудита : учебник / М.А. Вахрушина, В.П. Суйц. — Москва : ИНФРА-М, 2021. — 447 с. — (Высшее образование: Магистратура).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10.12737/1096411.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978-5-16-016325-3. - Текст :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/1096411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FE3FA1" w14:textId="77777777" w:rsidR="00262CF0" w:rsidRPr="00842C9F" w:rsidRDefault="009E61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https://znanium.com/read?id=378334</w:t>
              </w:r>
            </w:hyperlink>
          </w:p>
        </w:tc>
      </w:tr>
      <w:tr w:rsidR="00262CF0" w:rsidRPr="007E6725" w14:paraId="50626C7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7A19BE" w14:textId="77777777" w:rsidR="00262CF0" w:rsidRPr="00842C9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Рощина Ю.В. Корпоративная отчетность организации : учебное пособие / Рощина Ю.В.. — Симферополь : Университет экономики и управления, 2021. — 224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. — Текст : электронный //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: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iprbookshop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/122026.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(дата обращения: 25.09.2022). — Режим доступа: для авторизир. пользователей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3A4B2A" w14:textId="77777777" w:rsidR="00262CF0" w:rsidRPr="00842C9F" w:rsidRDefault="009E61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https://www.iprbookshop.ru/epd-reader?publicationId=122026</w:t>
              </w:r>
            </w:hyperlink>
          </w:p>
        </w:tc>
      </w:tr>
      <w:tr w:rsidR="00262CF0" w:rsidRPr="007E6725" w14:paraId="644ACED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E8D644" w14:textId="77777777" w:rsidR="00262CF0" w:rsidRPr="00842C9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Корпоративная отчетность: проблемы и перспективы : монография / М.А. Гордова, М.Н. Ермакова, Е.А. Гущина [и др.] ; под ред. Н.В. Малиновской. — Москва : КноРус, 2021. — 182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 978-5-406-08891-3.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>/941841 (дата обращения: 24.09.2022). — Текст 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70ED43" w14:textId="77777777" w:rsidR="00262CF0" w:rsidRPr="007E6725" w:rsidRDefault="009E61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https://book.ru/book/941841</w:t>
              </w:r>
            </w:hyperlink>
          </w:p>
        </w:tc>
      </w:tr>
      <w:tr w:rsidR="00262CF0" w:rsidRPr="007E6725" w14:paraId="41D84C6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EF2F4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42C9F">
              <w:rPr>
                <w:rFonts w:ascii="Times New Roman" w:hAnsi="Times New Roman" w:cs="Times New Roman"/>
                <w:sz w:val="24"/>
                <w:szCs w:val="24"/>
              </w:rPr>
              <w:t xml:space="preserve">Попадюк И.Ф. Интегрированная отчетность : учебное пособие / И.Ф Попадюк, М.В.Табакова ; М-во науки и высш. образования Рос. Федерации, С.-Петерб. гос. экон. ун-т, Каф. бух. учета и анализа.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2019. 1 файл (16,2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F6B707" w14:textId="77777777" w:rsidR="00262CF0" w:rsidRPr="007E6725" w:rsidRDefault="009E61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842C9F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D0%BE%D1%81%D1%82%D1%8C_19.pdf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46473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DB88B6F" w14:textId="77777777" w:rsidTr="007B550D">
        <w:tc>
          <w:tcPr>
            <w:tcW w:w="9345" w:type="dxa"/>
          </w:tcPr>
          <w:p w14:paraId="21F7E2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E7EAE63" w14:textId="77777777" w:rsidTr="007B550D">
        <w:tc>
          <w:tcPr>
            <w:tcW w:w="9345" w:type="dxa"/>
          </w:tcPr>
          <w:p w14:paraId="6BC9F9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A4EDF6F" w14:textId="77777777" w:rsidTr="007B550D">
        <w:tc>
          <w:tcPr>
            <w:tcW w:w="9345" w:type="dxa"/>
          </w:tcPr>
          <w:p w14:paraId="1CF4E7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00DABF2" w14:textId="77777777" w:rsidTr="007B550D">
        <w:tc>
          <w:tcPr>
            <w:tcW w:w="9345" w:type="dxa"/>
          </w:tcPr>
          <w:p w14:paraId="3EDEAF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46473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9E61A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46473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42C9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42C9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42C9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42C9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42C9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42C9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42C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42C9F">
              <w:rPr>
                <w:sz w:val="22"/>
                <w:szCs w:val="22"/>
              </w:rP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2шт.Компьютер </w:t>
            </w:r>
            <w:r w:rsidRPr="00842C9F">
              <w:rPr>
                <w:sz w:val="22"/>
                <w:szCs w:val="22"/>
                <w:lang w:val="en-US"/>
              </w:rPr>
              <w:t>Intel</w:t>
            </w:r>
            <w:r w:rsidRPr="00842C9F">
              <w:rPr>
                <w:sz w:val="22"/>
                <w:szCs w:val="22"/>
              </w:rPr>
              <w:t xml:space="preserve"> </w:t>
            </w:r>
            <w:r w:rsidRPr="00842C9F">
              <w:rPr>
                <w:sz w:val="22"/>
                <w:szCs w:val="22"/>
                <w:lang w:val="en-US"/>
              </w:rPr>
              <w:t>i</w:t>
            </w:r>
            <w:r w:rsidRPr="00842C9F">
              <w:rPr>
                <w:sz w:val="22"/>
                <w:szCs w:val="22"/>
              </w:rPr>
              <w:t xml:space="preserve">3-2100 2.4 </w:t>
            </w:r>
            <w:r w:rsidRPr="00842C9F">
              <w:rPr>
                <w:sz w:val="22"/>
                <w:szCs w:val="22"/>
                <w:lang w:val="en-US"/>
              </w:rPr>
              <w:t>Ghz</w:t>
            </w:r>
            <w:r w:rsidRPr="00842C9F">
              <w:rPr>
                <w:sz w:val="22"/>
                <w:szCs w:val="22"/>
              </w:rPr>
              <w:t>/500/4/</w:t>
            </w:r>
            <w:r w:rsidRPr="00842C9F">
              <w:rPr>
                <w:sz w:val="22"/>
                <w:szCs w:val="22"/>
                <w:lang w:val="en-US"/>
              </w:rPr>
              <w:t>Acer</w:t>
            </w:r>
            <w:r w:rsidRPr="00842C9F">
              <w:rPr>
                <w:sz w:val="22"/>
                <w:szCs w:val="22"/>
              </w:rPr>
              <w:t xml:space="preserve"> </w:t>
            </w:r>
            <w:r w:rsidRPr="00842C9F">
              <w:rPr>
                <w:sz w:val="22"/>
                <w:szCs w:val="22"/>
                <w:lang w:val="en-US"/>
              </w:rPr>
              <w:t>V</w:t>
            </w:r>
            <w:r w:rsidRPr="00842C9F">
              <w:rPr>
                <w:sz w:val="22"/>
                <w:szCs w:val="22"/>
              </w:rPr>
              <w:t xml:space="preserve">193 19" - 1 шт., Шкаф телекомикационный настенный ЦМО ШРН-Э-6.650 - 1 шт., Мультимедийный проектор </w:t>
            </w:r>
            <w:r w:rsidRPr="00842C9F">
              <w:rPr>
                <w:sz w:val="22"/>
                <w:szCs w:val="22"/>
                <w:lang w:val="en-US"/>
              </w:rPr>
              <w:t>Epson</w:t>
            </w:r>
            <w:r w:rsidRPr="00842C9F">
              <w:rPr>
                <w:sz w:val="22"/>
                <w:szCs w:val="22"/>
              </w:rPr>
              <w:t xml:space="preserve"> </w:t>
            </w:r>
            <w:r w:rsidRPr="00842C9F">
              <w:rPr>
                <w:sz w:val="22"/>
                <w:szCs w:val="22"/>
                <w:lang w:val="en-US"/>
              </w:rPr>
              <w:t>EB</w:t>
            </w:r>
            <w:r w:rsidRPr="00842C9F">
              <w:rPr>
                <w:sz w:val="22"/>
                <w:szCs w:val="22"/>
              </w:rPr>
              <w:t>-450</w:t>
            </w:r>
            <w:r w:rsidRPr="00842C9F">
              <w:rPr>
                <w:sz w:val="22"/>
                <w:szCs w:val="22"/>
                <w:lang w:val="en-US"/>
              </w:rPr>
              <w:t>Wi</w:t>
            </w:r>
            <w:r w:rsidRPr="00842C9F">
              <w:rPr>
                <w:sz w:val="22"/>
                <w:szCs w:val="22"/>
              </w:rP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42C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42C9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42C9F" w14:paraId="3B1339AD" w14:textId="77777777" w:rsidTr="008416EB">
        <w:tc>
          <w:tcPr>
            <w:tcW w:w="7797" w:type="dxa"/>
            <w:shd w:val="clear" w:color="auto" w:fill="auto"/>
          </w:tcPr>
          <w:p w14:paraId="278A23A7" w14:textId="77777777" w:rsidR="002C735C" w:rsidRPr="00842C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42C9F">
              <w:rPr>
                <w:sz w:val="22"/>
                <w:szCs w:val="22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842C9F">
              <w:rPr>
                <w:sz w:val="22"/>
                <w:szCs w:val="22"/>
                <w:lang w:val="en-US"/>
              </w:rPr>
              <w:t>HP</w:t>
            </w:r>
            <w:r w:rsidRPr="00842C9F">
              <w:rPr>
                <w:sz w:val="22"/>
                <w:szCs w:val="22"/>
              </w:rPr>
              <w:t xml:space="preserve"> 250 </w:t>
            </w:r>
            <w:r w:rsidRPr="00842C9F">
              <w:rPr>
                <w:sz w:val="22"/>
                <w:szCs w:val="22"/>
                <w:lang w:val="en-US"/>
              </w:rPr>
              <w:t>G</w:t>
            </w:r>
            <w:r w:rsidRPr="00842C9F">
              <w:rPr>
                <w:sz w:val="22"/>
                <w:szCs w:val="22"/>
              </w:rPr>
              <w:t>6 1</w:t>
            </w:r>
            <w:r w:rsidRPr="00842C9F">
              <w:rPr>
                <w:sz w:val="22"/>
                <w:szCs w:val="22"/>
                <w:lang w:val="en-US"/>
              </w:rPr>
              <w:t>WY</w:t>
            </w:r>
            <w:r w:rsidRPr="00842C9F">
              <w:rPr>
                <w:sz w:val="22"/>
                <w:szCs w:val="22"/>
              </w:rPr>
              <w:t>58</w:t>
            </w:r>
            <w:r w:rsidRPr="00842C9F">
              <w:rPr>
                <w:sz w:val="22"/>
                <w:szCs w:val="22"/>
                <w:lang w:val="en-US"/>
              </w:rPr>
              <w:t>EA</w:t>
            </w:r>
            <w:r w:rsidRPr="00842C9F">
              <w:rPr>
                <w:sz w:val="22"/>
                <w:szCs w:val="22"/>
              </w:rPr>
              <w:t xml:space="preserve">, Мультимедийный проектор </w:t>
            </w:r>
            <w:r w:rsidRPr="00842C9F">
              <w:rPr>
                <w:sz w:val="22"/>
                <w:szCs w:val="22"/>
                <w:lang w:val="en-US"/>
              </w:rPr>
              <w:t>LG</w:t>
            </w:r>
            <w:r w:rsidRPr="00842C9F">
              <w:rPr>
                <w:sz w:val="22"/>
                <w:szCs w:val="22"/>
              </w:rPr>
              <w:t xml:space="preserve"> </w:t>
            </w:r>
            <w:r w:rsidRPr="00842C9F">
              <w:rPr>
                <w:sz w:val="22"/>
                <w:szCs w:val="22"/>
                <w:lang w:val="en-US"/>
              </w:rPr>
              <w:t>PF</w:t>
            </w:r>
            <w:r w:rsidRPr="00842C9F">
              <w:rPr>
                <w:sz w:val="22"/>
                <w:szCs w:val="22"/>
              </w:rPr>
              <w:t>1500</w:t>
            </w:r>
            <w:r w:rsidRPr="00842C9F">
              <w:rPr>
                <w:sz w:val="22"/>
                <w:szCs w:val="22"/>
                <w:lang w:val="en-US"/>
              </w:rPr>
              <w:t>G</w:t>
            </w:r>
            <w:r w:rsidRPr="00842C9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86951C" w14:textId="77777777" w:rsidR="002C735C" w:rsidRPr="00842C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42C9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42C9F" w14:paraId="63916713" w14:textId="77777777" w:rsidTr="008416EB">
        <w:tc>
          <w:tcPr>
            <w:tcW w:w="7797" w:type="dxa"/>
            <w:shd w:val="clear" w:color="auto" w:fill="auto"/>
          </w:tcPr>
          <w:p w14:paraId="6B9867E7" w14:textId="77777777" w:rsidR="002C735C" w:rsidRPr="00842C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42C9F">
              <w:rPr>
                <w:sz w:val="22"/>
                <w:szCs w:val="22"/>
              </w:rPr>
              <w:t>Ауд. 1044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90 посадочных мест (парт 45шт.), рабочее место преподавателя (2 стола), доска меловая 1 шт. (3-х секционная), кафедра 1шт., стул изо 2ш., стул к/з 1шт.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D702C0" w14:textId="77777777" w:rsidR="002C735C" w:rsidRPr="00842C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42C9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42C9F" w14:paraId="131F580D" w14:textId="77777777" w:rsidTr="008416EB">
        <w:tc>
          <w:tcPr>
            <w:tcW w:w="7797" w:type="dxa"/>
            <w:shd w:val="clear" w:color="auto" w:fill="auto"/>
          </w:tcPr>
          <w:p w14:paraId="5C2C303F" w14:textId="77777777" w:rsidR="002C735C" w:rsidRPr="00842C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42C9F">
              <w:rPr>
                <w:sz w:val="22"/>
                <w:szCs w:val="22"/>
              </w:rPr>
              <w:t xml:space="preserve">Ауд. 3052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176 посадочных мест, рабочее место преподавателя, стол м/м - 1 шт., доска меловая (3-х секционная) - 2 шт., кафедра - 1 шт., стул - 3 шт., жалюзи - 3 шт., Компьютер </w:t>
            </w:r>
            <w:r w:rsidRPr="00842C9F">
              <w:rPr>
                <w:sz w:val="22"/>
                <w:szCs w:val="22"/>
                <w:lang w:val="en-US"/>
              </w:rPr>
              <w:t>Intel</w:t>
            </w:r>
            <w:r w:rsidRPr="00842C9F">
              <w:rPr>
                <w:sz w:val="22"/>
                <w:szCs w:val="22"/>
              </w:rPr>
              <w:t xml:space="preserve"> </w:t>
            </w:r>
            <w:r w:rsidRPr="00842C9F">
              <w:rPr>
                <w:sz w:val="22"/>
                <w:szCs w:val="22"/>
                <w:lang w:val="en-US"/>
              </w:rPr>
              <w:t>i</w:t>
            </w:r>
            <w:r w:rsidRPr="00842C9F">
              <w:rPr>
                <w:sz w:val="22"/>
                <w:szCs w:val="22"/>
              </w:rPr>
              <w:t xml:space="preserve">3-2100 2.4 </w:t>
            </w:r>
            <w:r w:rsidRPr="00842C9F">
              <w:rPr>
                <w:sz w:val="22"/>
                <w:szCs w:val="22"/>
                <w:lang w:val="en-US"/>
              </w:rPr>
              <w:t>Ghz</w:t>
            </w:r>
            <w:r w:rsidRPr="00842C9F">
              <w:rPr>
                <w:sz w:val="22"/>
                <w:szCs w:val="22"/>
              </w:rPr>
              <w:t>/500/4/</w:t>
            </w:r>
            <w:r w:rsidRPr="00842C9F">
              <w:rPr>
                <w:sz w:val="22"/>
                <w:szCs w:val="22"/>
                <w:lang w:val="en-US"/>
              </w:rPr>
              <w:t>Acer</w:t>
            </w:r>
            <w:r w:rsidRPr="00842C9F">
              <w:rPr>
                <w:sz w:val="22"/>
                <w:szCs w:val="22"/>
              </w:rPr>
              <w:t xml:space="preserve"> </w:t>
            </w:r>
            <w:r w:rsidRPr="00842C9F">
              <w:rPr>
                <w:sz w:val="22"/>
                <w:szCs w:val="22"/>
                <w:lang w:val="en-US"/>
              </w:rPr>
              <w:t>V</w:t>
            </w:r>
            <w:r w:rsidRPr="00842C9F">
              <w:rPr>
                <w:sz w:val="22"/>
                <w:szCs w:val="22"/>
              </w:rPr>
              <w:t xml:space="preserve">193 19" - 1 шт., Проектор </w:t>
            </w:r>
            <w:r w:rsidRPr="00842C9F">
              <w:rPr>
                <w:sz w:val="22"/>
                <w:szCs w:val="22"/>
                <w:lang w:val="en-US"/>
              </w:rPr>
              <w:t>NEC</w:t>
            </w:r>
            <w:r w:rsidRPr="00842C9F">
              <w:rPr>
                <w:sz w:val="22"/>
                <w:szCs w:val="22"/>
              </w:rPr>
              <w:t xml:space="preserve"> </w:t>
            </w:r>
            <w:r w:rsidRPr="00842C9F">
              <w:rPr>
                <w:sz w:val="22"/>
                <w:szCs w:val="22"/>
                <w:lang w:val="en-US"/>
              </w:rPr>
              <w:t>NP</w:t>
            </w:r>
            <w:r w:rsidRPr="00842C9F">
              <w:rPr>
                <w:sz w:val="22"/>
                <w:szCs w:val="22"/>
              </w:rPr>
              <w:t>-</w:t>
            </w:r>
            <w:r w:rsidRPr="00842C9F">
              <w:rPr>
                <w:sz w:val="22"/>
                <w:szCs w:val="22"/>
                <w:lang w:val="en-US"/>
              </w:rPr>
              <w:t>P</w:t>
            </w:r>
            <w:r w:rsidRPr="00842C9F">
              <w:rPr>
                <w:sz w:val="22"/>
                <w:szCs w:val="22"/>
              </w:rPr>
              <w:t>501</w:t>
            </w:r>
            <w:r w:rsidRPr="00842C9F">
              <w:rPr>
                <w:sz w:val="22"/>
                <w:szCs w:val="22"/>
                <w:lang w:val="en-US"/>
              </w:rPr>
              <w:t>X</w:t>
            </w:r>
            <w:r w:rsidRPr="00842C9F">
              <w:rPr>
                <w:sz w:val="22"/>
                <w:szCs w:val="22"/>
              </w:rPr>
              <w:t xml:space="preserve"> в комплекте: кабель </w:t>
            </w:r>
            <w:r w:rsidRPr="00842C9F">
              <w:rPr>
                <w:sz w:val="22"/>
                <w:szCs w:val="22"/>
                <w:lang w:val="en-US"/>
              </w:rPr>
              <w:t>VGA</w:t>
            </w:r>
            <w:r w:rsidRPr="00842C9F">
              <w:rPr>
                <w:sz w:val="22"/>
                <w:szCs w:val="22"/>
              </w:rPr>
              <w:t>-</w:t>
            </w:r>
            <w:r w:rsidRPr="00842C9F">
              <w:rPr>
                <w:sz w:val="22"/>
                <w:szCs w:val="22"/>
                <w:lang w:val="en-US"/>
              </w:rPr>
              <w:t>VGA</w:t>
            </w:r>
            <w:r w:rsidRPr="00842C9F">
              <w:rPr>
                <w:sz w:val="22"/>
                <w:szCs w:val="22"/>
              </w:rPr>
              <w:t xml:space="preserve"> </w:t>
            </w:r>
            <w:r w:rsidRPr="00842C9F">
              <w:rPr>
                <w:sz w:val="22"/>
                <w:szCs w:val="22"/>
                <w:lang w:val="en-US"/>
              </w:rPr>
              <w:t>Kramer</w:t>
            </w:r>
            <w:r w:rsidRPr="00842C9F">
              <w:rPr>
                <w:sz w:val="22"/>
                <w:szCs w:val="22"/>
              </w:rPr>
              <w:t xml:space="preserve"> 15</w:t>
            </w:r>
            <w:r w:rsidRPr="00842C9F">
              <w:rPr>
                <w:sz w:val="22"/>
                <w:szCs w:val="22"/>
                <w:lang w:val="en-US"/>
              </w:rPr>
              <w:t>m</w:t>
            </w:r>
            <w:r w:rsidRPr="00842C9F">
              <w:rPr>
                <w:sz w:val="22"/>
                <w:szCs w:val="22"/>
              </w:rPr>
              <w:t>15</w:t>
            </w:r>
            <w:r w:rsidRPr="00842C9F">
              <w:rPr>
                <w:sz w:val="22"/>
                <w:szCs w:val="22"/>
                <w:lang w:val="en-US"/>
              </w:rPr>
              <w:t>m</w:t>
            </w:r>
            <w:r w:rsidRPr="00842C9F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842C9F">
              <w:rPr>
                <w:sz w:val="22"/>
                <w:szCs w:val="22"/>
                <w:lang w:val="en-US"/>
              </w:rPr>
              <w:t>VGA</w:t>
            </w:r>
            <w:r w:rsidRPr="00842C9F">
              <w:rPr>
                <w:sz w:val="22"/>
                <w:szCs w:val="22"/>
              </w:rPr>
              <w:t xml:space="preserve"> сигнала </w:t>
            </w:r>
            <w:r w:rsidRPr="00842C9F">
              <w:rPr>
                <w:sz w:val="22"/>
                <w:szCs w:val="22"/>
                <w:lang w:val="en-US"/>
              </w:rPr>
              <w:t>Kramer</w:t>
            </w:r>
            <w:r w:rsidRPr="00842C9F">
              <w:rPr>
                <w:sz w:val="22"/>
                <w:szCs w:val="22"/>
              </w:rPr>
              <w:t xml:space="preserve"> </w:t>
            </w:r>
            <w:r w:rsidRPr="00842C9F">
              <w:rPr>
                <w:sz w:val="22"/>
                <w:szCs w:val="22"/>
                <w:lang w:val="en-US"/>
              </w:rPr>
              <w:t>VP</w:t>
            </w:r>
            <w:r w:rsidRPr="00842C9F">
              <w:rPr>
                <w:sz w:val="22"/>
                <w:szCs w:val="22"/>
              </w:rPr>
              <w:t>-222</w:t>
            </w:r>
            <w:r w:rsidRPr="00842C9F">
              <w:rPr>
                <w:sz w:val="22"/>
                <w:szCs w:val="22"/>
                <w:lang w:val="en-US"/>
              </w:rPr>
              <w:t>K</w:t>
            </w:r>
            <w:r w:rsidRPr="00842C9F">
              <w:rPr>
                <w:sz w:val="22"/>
                <w:szCs w:val="22"/>
              </w:rPr>
              <w:t xml:space="preserve"> кабель </w:t>
            </w:r>
            <w:r w:rsidRPr="00842C9F">
              <w:rPr>
                <w:sz w:val="22"/>
                <w:szCs w:val="22"/>
                <w:lang w:val="en-US"/>
              </w:rPr>
              <w:t>Greenconnect</w:t>
            </w:r>
            <w:r w:rsidRPr="00842C9F">
              <w:rPr>
                <w:sz w:val="22"/>
                <w:szCs w:val="22"/>
              </w:rPr>
              <w:t xml:space="preserve"> </w:t>
            </w:r>
            <w:r w:rsidRPr="00842C9F">
              <w:rPr>
                <w:sz w:val="22"/>
                <w:szCs w:val="22"/>
                <w:lang w:val="en-US"/>
              </w:rPr>
              <w:t>Jack</w:t>
            </w:r>
            <w:r w:rsidRPr="00842C9F">
              <w:rPr>
                <w:sz w:val="22"/>
                <w:szCs w:val="22"/>
              </w:rPr>
              <w:t xml:space="preserve"> 3.5 </w:t>
            </w:r>
            <w:r w:rsidRPr="00842C9F">
              <w:rPr>
                <w:sz w:val="22"/>
                <w:szCs w:val="22"/>
                <w:lang w:val="en-US"/>
              </w:rPr>
              <w:t>mm</w:t>
            </w:r>
            <w:r w:rsidRPr="00842C9F">
              <w:rPr>
                <w:sz w:val="22"/>
                <w:szCs w:val="22"/>
              </w:rPr>
              <w:t>/</w:t>
            </w:r>
            <w:r w:rsidRPr="00842C9F">
              <w:rPr>
                <w:sz w:val="22"/>
                <w:szCs w:val="22"/>
                <w:lang w:val="en-US"/>
              </w:rPr>
              <w:t>RCA</w:t>
            </w:r>
            <w:r w:rsidRPr="00842C9F">
              <w:rPr>
                <w:sz w:val="22"/>
                <w:szCs w:val="22"/>
              </w:rPr>
              <w:t xml:space="preserve"> 2 длина 3 м - 1 шт., Система акустическая </w:t>
            </w:r>
            <w:r w:rsidRPr="00842C9F">
              <w:rPr>
                <w:sz w:val="22"/>
                <w:szCs w:val="22"/>
                <w:lang w:val="en-US"/>
              </w:rPr>
              <w:t>Electro</w:t>
            </w:r>
            <w:r w:rsidRPr="00842C9F">
              <w:rPr>
                <w:sz w:val="22"/>
                <w:szCs w:val="22"/>
              </w:rPr>
              <w:t>-</w:t>
            </w:r>
            <w:r w:rsidRPr="00842C9F">
              <w:rPr>
                <w:sz w:val="22"/>
                <w:szCs w:val="22"/>
                <w:lang w:val="en-US"/>
              </w:rPr>
              <w:t>voice</w:t>
            </w:r>
            <w:r w:rsidRPr="00842C9F">
              <w:rPr>
                <w:sz w:val="22"/>
                <w:szCs w:val="22"/>
              </w:rPr>
              <w:t xml:space="preserve"> - 4 шт., Микшер-усилитель трансляционный </w:t>
            </w:r>
            <w:r w:rsidRPr="00842C9F">
              <w:rPr>
                <w:sz w:val="22"/>
                <w:szCs w:val="22"/>
                <w:lang w:val="en-US"/>
              </w:rPr>
              <w:t>Dynacord</w:t>
            </w:r>
            <w:r w:rsidRPr="00842C9F">
              <w:rPr>
                <w:sz w:val="22"/>
                <w:szCs w:val="22"/>
              </w:rPr>
              <w:t xml:space="preserve"> </w:t>
            </w:r>
            <w:r w:rsidRPr="00842C9F">
              <w:rPr>
                <w:sz w:val="22"/>
                <w:szCs w:val="22"/>
                <w:lang w:val="en-US"/>
              </w:rPr>
              <w:t>MV</w:t>
            </w:r>
            <w:r w:rsidRPr="00842C9F">
              <w:rPr>
                <w:sz w:val="22"/>
                <w:szCs w:val="22"/>
              </w:rPr>
              <w:t xml:space="preserve">512 - 1 шт., Экран с электроприводом </w:t>
            </w:r>
            <w:r w:rsidRPr="00842C9F">
              <w:rPr>
                <w:sz w:val="22"/>
                <w:szCs w:val="22"/>
                <w:lang w:val="en-US"/>
              </w:rPr>
              <w:t>ScreenMedia</w:t>
            </w:r>
            <w:r w:rsidRPr="00842C9F">
              <w:rPr>
                <w:sz w:val="22"/>
                <w:szCs w:val="22"/>
              </w:rPr>
              <w:t xml:space="preserve"> </w:t>
            </w:r>
            <w:r w:rsidRPr="00842C9F">
              <w:rPr>
                <w:sz w:val="22"/>
                <w:szCs w:val="22"/>
                <w:lang w:val="en-US"/>
              </w:rPr>
              <w:t>Champion</w:t>
            </w:r>
            <w:r w:rsidRPr="00842C9F">
              <w:rPr>
                <w:sz w:val="22"/>
                <w:szCs w:val="22"/>
              </w:rPr>
              <w:t xml:space="preserve"> 305*229 см </w:t>
            </w:r>
            <w:r w:rsidRPr="00842C9F">
              <w:rPr>
                <w:sz w:val="22"/>
                <w:szCs w:val="22"/>
                <w:lang w:val="en-US"/>
              </w:rPr>
              <w:t>SCM</w:t>
            </w:r>
            <w:r w:rsidRPr="00842C9F">
              <w:rPr>
                <w:sz w:val="22"/>
                <w:szCs w:val="22"/>
              </w:rPr>
              <w:t>-4306 - 1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43D3C1" w14:textId="77777777" w:rsidR="002C735C" w:rsidRPr="00842C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42C9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42C9F" w14:paraId="67D993CB" w14:textId="77777777" w:rsidTr="008416EB">
        <w:tc>
          <w:tcPr>
            <w:tcW w:w="7797" w:type="dxa"/>
            <w:shd w:val="clear" w:color="auto" w:fill="auto"/>
          </w:tcPr>
          <w:p w14:paraId="3481A265" w14:textId="77777777" w:rsidR="002C735C" w:rsidRPr="00842C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42C9F">
              <w:rPr>
                <w:sz w:val="22"/>
                <w:szCs w:val="22"/>
              </w:rPr>
              <w:t xml:space="preserve">Ауд. 2021 Лаборатория "Лабораторный комплекс"Специализированная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r w:rsidRPr="00842C9F">
              <w:rPr>
                <w:sz w:val="22"/>
                <w:szCs w:val="22"/>
                <w:lang w:val="en-US"/>
              </w:rPr>
              <w:t>i</w:t>
            </w:r>
            <w:r w:rsidRPr="00842C9F">
              <w:rPr>
                <w:sz w:val="22"/>
                <w:szCs w:val="22"/>
              </w:rPr>
              <w:t>5-8400/8</w:t>
            </w:r>
            <w:r w:rsidRPr="00842C9F">
              <w:rPr>
                <w:sz w:val="22"/>
                <w:szCs w:val="22"/>
                <w:lang w:val="en-US"/>
              </w:rPr>
              <w:t>GB</w:t>
            </w:r>
            <w:r w:rsidRPr="00842C9F">
              <w:rPr>
                <w:sz w:val="22"/>
                <w:szCs w:val="22"/>
              </w:rPr>
              <w:t>/500</w:t>
            </w:r>
            <w:r w:rsidRPr="00842C9F">
              <w:rPr>
                <w:sz w:val="22"/>
                <w:szCs w:val="22"/>
                <w:lang w:val="en-US"/>
              </w:rPr>
              <w:t>GB</w:t>
            </w:r>
            <w:r w:rsidRPr="00842C9F">
              <w:rPr>
                <w:sz w:val="22"/>
                <w:szCs w:val="22"/>
              </w:rPr>
              <w:t>_</w:t>
            </w:r>
            <w:r w:rsidRPr="00842C9F">
              <w:rPr>
                <w:sz w:val="22"/>
                <w:szCs w:val="22"/>
                <w:lang w:val="en-US"/>
              </w:rPr>
              <w:t>SSD</w:t>
            </w:r>
            <w:r w:rsidRPr="00842C9F">
              <w:rPr>
                <w:sz w:val="22"/>
                <w:szCs w:val="22"/>
              </w:rPr>
              <w:t>/</w:t>
            </w:r>
            <w:r w:rsidRPr="00842C9F">
              <w:rPr>
                <w:sz w:val="22"/>
                <w:szCs w:val="22"/>
                <w:lang w:val="en-US"/>
              </w:rPr>
              <w:t>Viewsonic</w:t>
            </w:r>
            <w:r w:rsidRPr="00842C9F">
              <w:rPr>
                <w:sz w:val="22"/>
                <w:szCs w:val="22"/>
              </w:rPr>
              <w:t xml:space="preserve"> </w:t>
            </w:r>
            <w:r w:rsidRPr="00842C9F">
              <w:rPr>
                <w:sz w:val="22"/>
                <w:szCs w:val="22"/>
                <w:lang w:val="en-US"/>
              </w:rPr>
              <w:t>VA</w:t>
            </w:r>
            <w:r w:rsidRPr="00842C9F">
              <w:rPr>
                <w:sz w:val="22"/>
                <w:szCs w:val="22"/>
              </w:rPr>
              <w:t>2410-</w:t>
            </w:r>
            <w:r w:rsidRPr="00842C9F">
              <w:rPr>
                <w:sz w:val="22"/>
                <w:szCs w:val="22"/>
                <w:lang w:val="en-US"/>
              </w:rPr>
              <w:t>mh</w:t>
            </w:r>
            <w:r w:rsidRPr="00842C9F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842C9F">
              <w:rPr>
                <w:sz w:val="22"/>
                <w:szCs w:val="22"/>
                <w:lang w:val="en-US"/>
              </w:rPr>
              <w:t>Intel</w:t>
            </w:r>
            <w:r w:rsidRPr="00842C9F">
              <w:rPr>
                <w:sz w:val="22"/>
                <w:szCs w:val="22"/>
              </w:rPr>
              <w:t xml:space="preserve"> </w:t>
            </w:r>
            <w:r w:rsidRPr="00842C9F">
              <w:rPr>
                <w:sz w:val="22"/>
                <w:szCs w:val="22"/>
                <w:lang w:val="en-US"/>
              </w:rPr>
              <w:t>pentium</w:t>
            </w:r>
            <w:r w:rsidRPr="00842C9F">
              <w:rPr>
                <w:sz w:val="22"/>
                <w:szCs w:val="22"/>
              </w:rPr>
              <w:t xml:space="preserve"> </w:t>
            </w:r>
            <w:r w:rsidRPr="00842C9F">
              <w:rPr>
                <w:sz w:val="22"/>
                <w:szCs w:val="22"/>
                <w:lang w:val="en-US"/>
              </w:rPr>
              <w:t>x</w:t>
            </w:r>
            <w:r w:rsidRPr="00842C9F">
              <w:rPr>
                <w:sz w:val="22"/>
                <w:szCs w:val="22"/>
              </w:rPr>
              <w:t xml:space="preserve">2 </w:t>
            </w:r>
            <w:r w:rsidRPr="00842C9F">
              <w:rPr>
                <w:sz w:val="22"/>
                <w:szCs w:val="22"/>
                <w:lang w:val="en-US"/>
              </w:rPr>
              <w:t>g</w:t>
            </w:r>
            <w:r w:rsidRPr="00842C9F">
              <w:rPr>
                <w:sz w:val="22"/>
                <w:szCs w:val="22"/>
              </w:rPr>
              <w:t xml:space="preserve">3250 клавиатура+мышь </w:t>
            </w:r>
            <w:r w:rsidRPr="00842C9F">
              <w:rPr>
                <w:sz w:val="22"/>
                <w:szCs w:val="22"/>
                <w:lang w:val="en-US"/>
              </w:rPr>
              <w:t>L</w:t>
            </w:r>
            <w:r w:rsidRPr="00842C9F">
              <w:rPr>
                <w:sz w:val="22"/>
                <w:szCs w:val="22"/>
              </w:rPr>
              <w:t xml:space="preserve"> (жесткий диск500</w:t>
            </w:r>
            <w:r w:rsidRPr="00842C9F">
              <w:rPr>
                <w:sz w:val="22"/>
                <w:szCs w:val="22"/>
                <w:lang w:val="en-US"/>
              </w:rPr>
              <w:t>gb</w:t>
            </w:r>
            <w:r w:rsidRPr="00842C9F">
              <w:rPr>
                <w:sz w:val="22"/>
                <w:szCs w:val="22"/>
              </w:rPr>
              <w:t xml:space="preserve">,монитор </w:t>
            </w:r>
            <w:r w:rsidRPr="00842C9F">
              <w:rPr>
                <w:sz w:val="22"/>
                <w:szCs w:val="22"/>
                <w:lang w:val="en-US"/>
              </w:rPr>
              <w:t>philips</w:t>
            </w:r>
            <w:r w:rsidRPr="00842C9F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3FD4F4" w14:textId="77777777" w:rsidR="002C735C" w:rsidRPr="00842C9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42C9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464733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46473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46473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46473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42C9F" w14:paraId="01C9F2C3" w14:textId="77777777" w:rsidTr="00842C9F">
        <w:tc>
          <w:tcPr>
            <w:tcW w:w="562" w:type="dxa"/>
          </w:tcPr>
          <w:p w14:paraId="6D01942C" w14:textId="77777777" w:rsidR="00842C9F" w:rsidRPr="00DD5058" w:rsidRDefault="00842C9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09E3E53" w14:textId="77777777" w:rsidR="00842C9F" w:rsidRDefault="00842C9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46473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42C9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2C9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46473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42C9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42C9F" w14:paraId="5A1C9382" w14:textId="77777777" w:rsidTr="00801458">
        <w:tc>
          <w:tcPr>
            <w:tcW w:w="2336" w:type="dxa"/>
          </w:tcPr>
          <w:p w14:paraId="4C518DAB" w14:textId="77777777" w:rsidR="005D65A5" w:rsidRPr="00842C9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2C9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42C9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2C9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42C9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2C9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42C9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2C9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42C9F" w14:paraId="07658034" w14:textId="77777777" w:rsidTr="00801458">
        <w:tc>
          <w:tcPr>
            <w:tcW w:w="2336" w:type="dxa"/>
          </w:tcPr>
          <w:p w14:paraId="1553D698" w14:textId="78F29BFB" w:rsidR="005D65A5" w:rsidRPr="00842C9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42C9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42C9F" w:rsidRDefault="007478E0" w:rsidP="00801458">
            <w:pPr>
              <w:rPr>
                <w:rFonts w:ascii="Times New Roman" w:hAnsi="Times New Roman" w:cs="Times New Roman"/>
              </w:rPr>
            </w:pPr>
            <w:r w:rsidRPr="00842C9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842C9F" w:rsidRDefault="007478E0" w:rsidP="00801458">
            <w:pPr>
              <w:rPr>
                <w:rFonts w:ascii="Times New Roman" w:hAnsi="Times New Roman" w:cs="Times New Roman"/>
              </w:rPr>
            </w:pPr>
            <w:r w:rsidRPr="00842C9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42C9F" w:rsidRDefault="007478E0" w:rsidP="00801458">
            <w:pPr>
              <w:rPr>
                <w:rFonts w:ascii="Times New Roman" w:hAnsi="Times New Roman" w:cs="Times New Roman"/>
              </w:rPr>
            </w:pPr>
            <w:r w:rsidRPr="00842C9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842C9F" w14:paraId="5EF28FA7" w14:textId="77777777" w:rsidTr="00801458">
        <w:tc>
          <w:tcPr>
            <w:tcW w:w="2336" w:type="dxa"/>
          </w:tcPr>
          <w:p w14:paraId="2107B607" w14:textId="77777777" w:rsidR="005D65A5" w:rsidRPr="00842C9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42C9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FDEF7DF" w14:textId="77777777" w:rsidR="005D65A5" w:rsidRPr="00842C9F" w:rsidRDefault="007478E0" w:rsidP="00801458">
            <w:pPr>
              <w:rPr>
                <w:rFonts w:ascii="Times New Roman" w:hAnsi="Times New Roman" w:cs="Times New Roman"/>
              </w:rPr>
            </w:pPr>
            <w:r w:rsidRPr="00842C9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7D7EADE" w14:textId="77777777" w:rsidR="005D65A5" w:rsidRPr="00842C9F" w:rsidRDefault="007478E0" w:rsidP="00801458">
            <w:pPr>
              <w:rPr>
                <w:rFonts w:ascii="Times New Roman" w:hAnsi="Times New Roman" w:cs="Times New Roman"/>
              </w:rPr>
            </w:pPr>
            <w:r w:rsidRPr="00842C9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15A4414" w14:textId="77777777" w:rsidR="005D65A5" w:rsidRPr="00842C9F" w:rsidRDefault="007478E0" w:rsidP="00801458">
            <w:pPr>
              <w:rPr>
                <w:rFonts w:ascii="Times New Roman" w:hAnsi="Times New Roman" w:cs="Times New Roman"/>
              </w:rPr>
            </w:pPr>
            <w:r w:rsidRPr="00842C9F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842C9F" w14:paraId="44774DD2" w14:textId="77777777" w:rsidTr="00801458">
        <w:tc>
          <w:tcPr>
            <w:tcW w:w="2336" w:type="dxa"/>
          </w:tcPr>
          <w:p w14:paraId="1A7DD216" w14:textId="77777777" w:rsidR="005D65A5" w:rsidRPr="00842C9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42C9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7F1565A" w14:textId="77777777" w:rsidR="005D65A5" w:rsidRPr="00842C9F" w:rsidRDefault="007478E0" w:rsidP="00801458">
            <w:pPr>
              <w:rPr>
                <w:rFonts w:ascii="Times New Roman" w:hAnsi="Times New Roman" w:cs="Times New Roman"/>
              </w:rPr>
            </w:pPr>
            <w:r w:rsidRPr="00842C9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08ABC06" w14:textId="77777777" w:rsidR="005D65A5" w:rsidRPr="00842C9F" w:rsidRDefault="007478E0" w:rsidP="00801458">
            <w:pPr>
              <w:rPr>
                <w:rFonts w:ascii="Times New Roman" w:hAnsi="Times New Roman" w:cs="Times New Roman"/>
              </w:rPr>
            </w:pPr>
            <w:r w:rsidRPr="00842C9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5BF949" w14:textId="77777777" w:rsidR="005D65A5" w:rsidRPr="00842C9F" w:rsidRDefault="007478E0" w:rsidP="00801458">
            <w:pPr>
              <w:rPr>
                <w:rFonts w:ascii="Times New Roman" w:hAnsi="Times New Roman" w:cs="Times New Roman"/>
              </w:rPr>
            </w:pPr>
            <w:r w:rsidRPr="00842C9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842C9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25447BAB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4647341"/>
      <w:r w:rsidRPr="00842C9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F49219E" w14:textId="77777777" w:rsidR="00842C9F" w:rsidRPr="00842C9F" w:rsidRDefault="00842C9F" w:rsidP="00842C9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42C9F" w14:paraId="467C2E16" w14:textId="77777777" w:rsidTr="00842C9F">
        <w:tc>
          <w:tcPr>
            <w:tcW w:w="562" w:type="dxa"/>
          </w:tcPr>
          <w:p w14:paraId="7439AB9C" w14:textId="77777777" w:rsidR="00842C9F" w:rsidRDefault="00842C9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3797B4D" w14:textId="77777777" w:rsidR="00842C9F" w:rsidRDefault="00842C9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842C9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42C9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4647342"/>
      <w:r w:rsidRPr="00842C9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42C9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42C9F" w14:paraId="0267C479" w14:textId="77777777" w:rsidTr="00801458">
        <w:tc>
          <w:tcPr>
            <w:tcW w:w="2500" w:type="pct"/>
          </w:tcPr>
          <w:p w14:paraId="37F699C9" w14:textId="77777777" w:rsidR="00B8237E" w:rsidRPr="00842C9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2C9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42C9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2C9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42C9F" w14:paraId="3F240151" w14:textId="77777777" w:rsidTr="00801458">
        <w:tc>
          <w:tcPr>
            <w:tcW w:w="2500" w:type="pct"/>
          </w:tcPr>
          <w:p w14:paraId="61E91592" w14:textId="61A0874C" w:rsidR="00B8237E" w:rsidRPr="00842C9F" w:rsidRDefault="00B8237E" w:rsidP="00801458">
            <w:pPr>
              <w:rPr>
                <w:rFonts w:ascii="Times New Roman" w:hAnsi="Times New Roman" w:cs="Times New Roman"/>
              </w:rPr>
            </w:pPr>
            <w:r w:rsidRPr="00842C9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42C9F" w:rsidRDefault="005C548A" w:rsidP="00801458">
            <w:pPr>
              <w:rPr>
                <w:rFonts w:ascii="Times New Roman" w:hAnsi="Times New Roman" w:cs="Times New Roman"/>
              </w:rPr>
            </w:pPr>
            <w:r w:rsidRPr="00842C9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842C9F" w14:paraId="5B5DCF88" w14:textId="77777777" w:rsidTr="00801458">
        <w:tc>
          <w:tcPr>
            <w:tcW w:w="2500" w:type="pct"/>
          </w:tcPr>
          <w:p w14:paraId="2FF14523" w14:textId="77777777" w:rsidR="00B8237E" w:rsidRPr="00842C9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42C9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5F60D01" w14:textId="77777777" w:rsidR="00B8237E" w:rsidRPr="00842C9F" w:rsidRDefault="005C548A" w:rsidP="00801458">
            <w:pPr>
              <w:rPr>
                <w:rFonts w:ascii="Times New Roman" w:hAnsi="Times New Roman" w:cs="Times New Roman"/>
              </w:rPr>
            </w:pPr>
            <w:r w:rsidRPr="00842C9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842C9F" w14:paraId="4463D60A" w14:textId="77777777" w:rsidTr="00801458">
        <w:tc>
          <w:tcPr>
            <w:tcW w:w="2500" w:type="pct"/>
          </w:tcPr>
          <w:p w14:paraId="38EF6B06" w14:textId="77777777" w:rsidR="00B8237E" w:rsidRPr="00842C9F" w:rsidRDefault="00B8237E" w:rsidP="00801458">
            <w:pPr>
              <w:rPr>
                <w:rFonts w:ascii="Times New Roman" w:hAnsi="Times New Roman" w:cs="Times New Roman"/>
              </w:rPr>
            </w:pPr>
            <w:r w:rsidRPr="00842C9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3E99E1E" w14:textId="77777777" w:rsidR="00B8237E" w:rsidRPr="00842C9F" w:rsidRDefault="005C548A" w:rsidP="00801458">
            <w:pPr>
              <w:rPr>
                <w:rFonts w:ascii="Times New Roman" w:hAnsi="Times New Roman" w:cs="Times New Roman"/>
              </w:rPr>
            </w:pPr>
            <w:r w:rsidRPr="00842C9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842C9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46473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A22F45" w14:textId="77777777" w:rsidR="009E61A9" w:rsidRDefault="009E61A9" w:rsidP="00315CA6">
      <w:pPr>
        <w:spacing w:after="0" w:line="240" w:lineRule="auto"/>
      </w:pPr>
      <w:r>
        <w:separator/>
      </w:r>
    </w:p>
  </w:endnote>
  <w:endnote w:type="continuationSeparator" w:id="0">
    <w:p w14:paraId="278D749A" w14:textId="77777777" w:rsidR="009E61A9" w:rsidRDefault="009E61A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78B885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505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7149ED" w14:textId="77777777" w:rsidR="009E61A9" w:rsidRDefault="009E61A9" w:rsidP="00315CA6">
      <w:pPr>
        <w:spacing w:after="0" w:line="240" w:lineRule="auto"/>
      </w:pPr>
      <w:r>
        <w:separator/>
      </w:r>
    </w:p>
  </w:footnote>
  <w:footnote w:type="continuationSeparator" w:id="0">
    <w:p w14:paraId="37FF6275" w14:textId="77777777" w:rsidR="009E61A9" w:rsidRDefault="009E61A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42C9F"/>
    <w:rsid w:val="00853C95"/>
    <w:rsid w:val="00871E14"/>
    <w:rsid w:val="008741FA"/>
    <w:rsid w:val="00884B86"/>
    <w:rsid w:val="008900DF"/>
    <w:rsid w:val="00893516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E61A9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5058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55679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korporativnaya-socialnaya-otvetstvennost-tehnologii-i-ocenka-effektivnosti-469064" TargetMode="External"/><Relationship Id="rId17" Type="http://schemas.openxmlformats.org/officeDocument/2006/relationships/hyperlink" Target="http://opac.unecon.ru/elibrary/2015/ucheb/%D0%98%D0%BD%D1%82%D0%B5%D0%B3%D1%80%D0%B8%D1%80%D0%BE%D0%B2%D0%B0%D0%BD%D0%BD%D0%B0%D1%8F%20%D0%BE%D1%82%D1%87%D0%B5%D1%82%D0%BD%D0%BE%D1%81%D1%82%D1%8C_19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book.ru/book/941841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iprbookshop.ru/epd-reader?publicationId=122026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78334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68A82F-0BEA-454E-ABF3-6F80015BA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3646</Words>
  <Characters>20785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